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CAF" w:rsidRDefault="003C3EF2">
      <w:pPr>
        <w:spacing w:after="40"/>
        <w:jc w:val="center"/>
      </w:pPr>
      <w:r>
        <w:rPr>
          <w:b/>
          <w:color w:val="1F4E78"/>
          <w:sz w:val="26"/>
        </w:rPr>
        <w:t>Základní škola Mistřice, okres Uherské Hradiště,</w:t>
      </w:r>
      <w:r>
        <w:rPr>
          <w:b/>
          <w:color w:val="1F4E78"/>
          <w:sz w:val="26"/>
        </w:rPr>
        <w:br/>
        <w:t>příspěvková organizace</w:t>
      </w:r>
    </w:p>
    <w:p w:rsidR="00863CAF" w:rsidRDefault="003C3EF2">
      <w:pPr>
        <w:spacing w:after="120"/>
        <w:jc w:val="center"/>
      </w:pPr>
      <w:r>
        <w:rPr>
          <w:color w:val="5B6573"/>
        </w:rPr>
        <w:t>Mistřice 1, 687 12 Bílovice</w:t>
      </w:r>
    </w:p>
    <w:p w:rsidR="00863CAF" w:rsidRDefault="003C3EF2">
      <w:pPr>
        <w:spacing w:after="40"/>
        <w:jc w:val="center"/>
      </w:pPr>
      <w:r>
        <w:rPr>
          <w:b/>
          <w:color w:val="5B6573"/>
          <w:sz w:val="23"/>
        </w:rPr>
        <w:t>INFORMACE PRO ŽÁKY A ZÁKONNÉ ZÁSTUPCE</w:t>
      </w:r>
    </w:p>
    <w:p w:rsidR="00863CAF" w:rsidRDefault="003C3EF2">
      <w:pPr>
        <w:spacing w:after="80"/>
        <w:jc w:val="center"/>
      </w:pPr>
      <w:r>
        <w:rPr>
          <w:b/>
          <w:color w:val="1F4E78"/>
          <w:sz w:val="42"/>
        </w:rPr>
        <w:t>PORADENSKÉ SLUŽBY VE ŠKOLE</w:t>
      </w:r>
    </w:p>
    <w:p w:rsidR="00863CAF" w:rsidRDefault="003C3EF2">
      <w:pPr>
        <w:spacing w:after="140"/>
        <w:jc w:val="center"/>
      </w:pPr>
      <w:r>
        <w:rPr>
          <w:color w:val="5B6573"/>
          <w:sz w:val="21"/>
        </w:rPr>
        <w:t>Veřejná informace o školním poradenském pracovišti</w:t>
      </w:r>
    </w:p>
    <w:p w:rsidR="00863CAF" w:rsidRDefault="003C3EF2">
      <w:r>
        <w:rPr>
          <w:sz w:val="21"/>
        </w:rPr>
        <w:t>Tento dokument shrnuje informace, které</w:t>
      </w:r>
      <w:r>
        <w:rPr>
          <w:sz w:val="21"/>
        </w:rPr>
        <w:t xml:space="preserve"> škola poskytuje žákům a jejich zákonným zástupcům o poradenských službách. Úplný program poradenských služeb je uložen ve škole; tato veřejná informace obsahuje pouze údaje potřebné pro využití služeb a uplatnění souvisejících práv a povinností.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1. Kontak</w:t>
      </w:r>
      <w:r>
        <w:rPr>
          <w:rFonts w:ascii="Calibri" w:eastAsia="Calibri" w:hAnsi="Calibri" w:cs="Calibri"/>
          <w:sz w:val="26"/>
        </w:rPr>
        <w:t>tní údaje a dostupnost služeb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437"/>
        <w:gridCol w:w="7086"/>
      </w:tblGrid>
      <w:tr w:rsidR="00863CAF">
        <w:tc>
          <w:tcPr>
            <w:tcW w:w="2437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8"/>
              </w:rPr>
              <w:t>Adresa</w:t>
            </w:r>
          </w:p>
        </w:tc>
        <w:tc>
          <w:tcPr>
            <w:tcW w:w="7086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8"/>
              </w:rPr>
              <w:t>Mistřice 1, 687 12 Bílovice</w:t>
            </w:r>
          </w:p>
        </w:tc>
      </w:tr>
      <w:tr w:rsidR="00863CAF">
        <w:tc>
          <w:tcPr>
            <w:tcW w:w="2437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8"/>
              </w:rPr>
              <w:t>Telefon školy</w:t>
            </w:r>
          </w:p>
        </w:tc>
        <w:tc>
          <w:tcPr>
            <w:tcW w:w="708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8"/>
              </w:rPr>
              <w:t>+420 731 578 525</w:t>
            </w:r>
          </w:p>
        </w:tc>
      </w:tr>
      <w:tr w:rsidR="00863CAF">
        <w:tc>
          <w:tcPr>
            <w:tcW w:w="2437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8"/>
              </w:rPr>
              <w:t>E-mail</w:t>
            </w:r>
          </w:p>
        </w:tc>
        <w:tc>
          <w:tcPr>
            <w:tcW w:w="7086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8"/>
              </w:rPr>
              <w:t>zsmistrice@zsmistrice.cz</w:t>
            </w:r>
          </w:p>
        </w:tc>
      </w:tr>
      <w:tr w:rsidR="00863CAF">
        <w:tc>
          <w:tcPr>
            <w:tcW w:w="2437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8"/>
              </w:rPr>
              <w:t>Web</w:t>
            </w:r>
          </w:p>
        </w:tc>
        <w:tc>
          <w:tcPr>
            <w:tcW w:w="7086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8"/>
              </w:rPr>
              <w:t>www.zsmistrice.cz</w:t>
            </w:r>
          </w:p>
        </w:tc>
      </w:tr>
    </w:tbl>
    <w:p w:rsidR="00863CAF" w:rsidRDefault="003C3EF2">
      <w:r>
        <w:rPr>
          <w:sz w:val="21"/>
        </w:rPr>
        <w:t xml:space="preserve">Konzultace se sjednávají prostřednictvím školy, e-mailem, telefonicky nebo osobně. Probíhají po </w:t>
      </w:r>
      <w:r>
        <w:rPr>
          <w:sz w:val="21"/>
        </w:rPr>
        <w:t>předchozí domluvě; naléhavé situace škola řeší bez zbytečného odkladu.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2. Složení školního poradenského pracoviště a kompetence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254"/>
        <w:gridCol w:w="2127"/>
        <w:gridCol w:w="3402"/>
        <w:gridCol w:w="2740"/>
      </w:tblGrid>
      <w:tr w:rsidR="00863CAF" w:rsidTr="003C3EF2">
        <w:trPr>
          <w:tblHeader/>
        </w:trPr>
        <w:tc>
          <w:tcPr>
            <w:tcW w:w="1254" w:type="dxa"/>
            <w:shd w:val="clear" w:color="auto" w:fill="1F4E78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w="2127" w:type="dxa"/>
            <w:shd w:val="clear" w:color="auto" w:fill="1F4E78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Pracovnice</w:t>
            </w:r>
          </w:p>
        </w:tc>
        <w:tc>
          <w:tcPr>
            <w:tcW w:w="3402" w:type="dxa"/>
            <w:shd w:val="clear" w:color="auto" w:fill="1F4E78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 čím se lze obrátit</w:t>
            </w:r>
          </w:p>
        </w:tc>
        <w:tc>
          <w:tcPr>
            <w:tcW w:w="2740" w:type="dxa"/>
            <w:shd w:val="clear" w:color="auto" w:fill="1F4E78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Kontakt</w:t>
            </w:r>
          </w:p>
        </w:tc>
      </w:tr>
      <w:tr w:rsidR="00863CAF" w:rsidTr="003C3EF2">
        <w:trPr>
          <w:cantSplit/>
        </w:trPr>
        <w:tc>
          <w:tcPr>
            <w:tcW w:w="125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6"/>
              </w:rPr>
              <w:t>Výchovná poradkyně a vedoucí ŠPP</w:t>
            </w:r>
          </w:p>
        </w:tc>
        <w:tc>
          <w:tcPr>
            <w:tcW w:w="2127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Mgr. Vladimíra Hrdinová</w:t>
            </w:r>
          </w:p>
        </w:tc>
        <w:tc>
          <w:tcPr>
            <w:tcW w:w="340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 xml:space="preserve">podpora při vzdělávacích </w:t>
            </w:r>
            <w:r>
              <w:rPr>
                <w:sz w:val="16"/>
              </w:rPr>
              <w:t>obtížích, podpůrná opatření, spolupráce s PPP a SPC, nadání, přechod na 2. stupeň</w:t>
            </w:r>
          </w:p>
        </w:tc>
        <w:tc>
          <w:tcPr>
            <w:tcW w:w="27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bookmarkStart w:id="0" w:name="_GoBack"/>
            <w:r w:rsidRPr="003C3EF2">
              <w:rPr>
                <w:sz w:val="16"/>
              </w:rPr>
              <w:t>vladka.hrdinova@zsmistrice</w:t>
            </w:r>
            <w:bookmarkEnd w:id="0"/>
            <w:r w:rsidRPr="003C3EF2">
              <w:rPr>
                <w:sz w:val="16"/>
              </w:rPr>
              <w:t>.cz</w:t>
            </w:r>
          </w:p>
        </w:tc>
      </w:tr>
      <w:tr w:rsidR="00863CAF" w:rsidTr="003C3EF2">
        <w:trPr>
          <w:cantSplit/>
        </w:trPr>
        <w:tc>
          <w:tcPr>
            <w:tcW w:w="1254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6"/>
              </w:rPr>
              <w:t>Školní metodička prevence</w:t>
            </w:r>
          </w:p>
        </w:tc>
        <w:tc>
          <w:tcPr>
            <w:tcW w:w="2127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Mgr. Magdalena Ondrůšková</w:t>
            </w:r>
          </w:p>
        </w:tc>
        <w:tc>
          <w:tcPr>
            <w:tcW w:w="3402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rizikové chování, šikana a kyberšikana, vztahy ve třídě, bezpečné klima, preventivní a krizové situace</w:t>
            </w:r>
          </w:p>
        </w:tc>
        <w:tc>
          <w:tcPr>
            <w:tcW w:w="2740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 w:rsidRPr="003C3EF2">
              <w:rPr>
                <w:sz w:val="16"/>
              </w:rPr>
              <w:t>magdalena.ondruskova@zsmistrice.cz</w:t>
            </w:r>
          </w:p>
        </w:tc>
      </w:tr>
      <w:tr w:rsidR="00863CAF" w:rsidTr="003C3EF2">
        <w:trPr>
          <w:cantSplit/>
        </w:trPr>
        <w:tc>
          <w:tcPr>
            <w:tcW w:w="125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6"/>
              </w:rPr>
              <w:t>Školní speciální pedagožka</w:t>
            </w:r>
          </w:p>
        </w:tc>
        <w:tc>
          <w:tcPr>
            <w:tcW w:w="2127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Mgr. Magdalena Ondrůšková</w:t>
            </w:r>
          </w:p>
        </w:tc>
        <w:tc>
          <w:tcPr>
            <w:tcW w:w="340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speciálněpedagogická podpora, depistáž, intervence, konzultace k vzdělávacím obtížím a vhodným metodám práce</w:t>
            </w:r>
          </w:p>
        </w:tc>
        <w:tc>
          <w:tcPr>
            <w:tcW w:w="27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 w:rsidRPr="003C3EF2">
              <w:rPr>
                <w:sz w:val="16"/>
              </w:rPr>
              <w:t>magdalena.ondruskova@zsmistrice.cz</w:t>
            </w:r>
          </w:p>
        </w:tc>
      </w:tr>
      <w:tr w:rsidR="00863CAF" w:rsidTr="003C3EF2">
        <w:trPr>
          <w:cantSplit/>
        </w:trPr>
        <w:tc>
          <w:tcPr>
            <w:tcW w:w="1254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6"/>
              </w:rPr>
              <w:t>Třídní učitelky</w:t>
            </w:r>
          </w:p>
        </w:tc>
        <w:tc>
          <w:tcPr>
            <w:tcW w:w="2127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podle aktuálního rozdělení tříd</w:t>
            </w:r>
          </w:p>
        </w:tc>
        <w:tc>
          <w:tcPr>
            <w:tcW w:w="3402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 xml:space="preserve">první kontakt ve věcech </w:t>
            </w:r>
            <w:r>
              <w:rPr>
                <w:sz w:val="16"/>
              </w:rPr>
              <w:t>vzdělávání, chování, vztahů, pedagogické podpory a komunikace s rodinou</w:t>
            </w:r>
          </w:p>
        </w:tc>
        <w:tc>
          <w:tcPr>
            <w:tcW w:w="2740" w:type="dxa"/>
            <w:shd w:val="clear" w:color="auto" w:fill="EEF5F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přes školu</w:t>
            </w:r>
          </w:p>
        </w:tc>
      </w:tr>
      <w:tr w:rsidR="00863CAF" w:rsidTr="003C3EF2">
        <w:trPr>
          <w:cantSplit/>
        </w:trPr>
        <w:tc>
          <w:tcPr>
            <w:tcW w:w="1254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b/>
                <w:color w:val="1F4E78"/>
                <w:sz w:val="16"/>
              </w:rPr>
              <w:t>Ředitelka školy</w:t>
            </w:r>
          </w:p>
        </w:tc>
        <w:tc>
          <w:tcPr>
            <w:tcW w:w="2127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Mgr. Marie Žáková</w:t>
            </w:r>
          </w:p>
        </w:tc>
        <w:tc>
          <w:tcPr>
            <w:tcW w:w="3402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Default="003C3EF2">
            <w:pPr>
              <w:spacing w:after="0" w:line="252" w:lineRule="auto"/>
            </w:pPr>
            <w:r>
              <w:rPr>
                <w:sz w:val="16"/>
              </w:rPr>
              <w:t>organizace poradenských služeb, podněty, stížnosti, ochrana práv a bezpečí žáků</w:t>
            </w:r>
          </w:p>
        </w:tc>
        <w:tc>
          <w:tcPr>
            <w:tcW w:w="274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:rsidR="00863CAF" w:rsidRPr="003C3EF2" w:rsidRDefault="003C3EF2">
            <w:pPr>
              <w:spacing w:after="0" w:line="252" w:lineRule="auto"/>
              <w:rPr>
                <w:sz w:val="16"/>
                <w:szCs w:val="16"/>
              </w:rPr>
            </w:pPr>
            <w:r w:rsidRPr="003C3EF2">
              <w:rPr>
                <w:sz w:val="16"/>
                <w:szCs w:val="16"/>
              </w:rPr>
              <w:t>zsmistrice@zsmistrice.cz</w:t>
            </w:r>
          </w:p>
        </w:tc>
      </w:tr>
    </w:tbl>
    <w:p w:rsidR="00863CAF" w:rsidRDefault="003C3EF2">
      <w:r>
        <w:rPr>
          <w:sz w:val="21"/>
        </w:rPr>
        <w:t xml:space="preserve">Škola nemá školního psychologa. Psychologické </w:t>
      </w:r>
      <w:r>
        <w:rPr>
          <w:sz w:val="21"/>
        </w:rPr>
        <w:t>služby a další odborné činnosti přesahující kompetence školy zprostředkovává prostřednictvím pedagogicko-psychologické poradny, speciálně pedagogického centra, střediska výchovné péče nebo jiného odborného pracoviště.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3. Účel a rozsah poradenských služeb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podpora žáků se speciálními vzdělávacími potřebami a průběžné vyhodnocování účinnosti podpůrných opatření;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prevence školní neúspěšnosti a včasná pomoc při vzdělávacích nebo výchovných obtížích;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podpora žáků nadaných a mimořádně nadaných;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podpora sociálního</w:t>
      </w:r>
      <w:r>
        <w:rPr>
          <w:sz w:val="21"/>
        </w:rPr>
        <w:t xml:space="preserve"> začleňování žáků a vytváření bezpečného a přijímajícího prostředí;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včasná pomoc při problémech jednotlivých žáků i třídních kolektivů;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prevence rizikového chování, zejména šikany, kyberšikany, násilí, záškoláctví, diskriminace, sebepoškozování a návykovéh</w:t>
      </w:r>
      <w:r>
        <w:rPr>
          <w:sz w:val="21"/>
        </w:rPr>
        <w:t>o chování;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podpora pozitivního třídního klimatu, wellbeingu a duševního zdraví;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spolupráce s rodiči, pedagogy a odbornými pracovišti a přiměřená podpora přechodu žáků na 2. stupeň.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lastRenderedPageBreak/>
        <w:t>4. Jak poradenská služba probíhá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Podnět může podat žák, zákonný zástupce, p</w:t>
      </w:r>
      <w:r>
        <w:rPr>
          <w:sz w:val="21"/>
        </w:rPr>
        <w:t>edagog nebo oprávněná instituce. Škola může potřebu podpory zjistit také při vzdělávání žáka.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Třídní učitelka nebo pracovník ŠPP situaci projedná, shromáždí nezbytné informace a navrhne další postup v rozsahu kompetencí školy.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Škola nejprve poskytuje pedag</w:t>
      </w:r>
      <w:r>
        <w:rPr>
          <w:sz w:val="21"/>
        </w:rPr>
        <w:t>ogickou podporu a podpůrná opatření prvního stupně. Jejich účinnost vyhodnotí nejpozději do tří měsíců od zahájení.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Není-li podpora dostačující nebo je-li potřebné odborné posouzení, škola doporučí využití pedagogicko-psychologické poradny, speciálně pedag</w:t>
      </w:r>
      <w:r>
        <w:rPr>
          <w:sz w:val="21"/>
        </w:rPr>
        <w:t>ogického centra nebo jiného odborného pracoviště.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Podpůrná opatření druhého až pátého stupně škola poskytuje na základě doporučení školského poradenského zařízení a po předchozím písemném informovaném souhlasu zákonného zástupce.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Účinnost podpory škola prů</w:t>
      </w:r>
      <w:r>
        <w:rPr>
          <w:sz w:val="21"/>
        </w:rPr>
        <w:t>běžně sleduje a podle potřeby ji upravuje ve spolupráci se žákem, rodinou, pedagogy a školským poradenským zařízením.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5. Podmínky poskytování služeb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Poradenské služby poskytované školou jsou bezplatné a odpovídají počtu a vzdělávacím potřebám žáků školy.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S</w:t>
      </w:r>
      <w:r>
        <w:rPr>
          <w:sz w:val="21"/>
        </w:rPr>
        <w:t>lužby poskytuje pracovník pouze v rozsahu své odborné kvalifikace a pracovního zařazení.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Před poskytnutím individuální psychologické, speciálněpedagogické nebo logopedické poradenské služby ve škole musí být žák a jeho zákonný zástupce prokazatelně a srozu</w:t>
      </w:r>
      <w:r>
        <w:rPr>
          <w:sz w:val="21"/>
        </w:rPr>
        <w:t>mitelně informováni o pracovníkovi, účelu a průběhu služby a o souvisejících právech a povinnostech.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Samostatný písemný souhlas se školní poradenskou službou se obecně nevyžaduje, nestanoví-li jiný právní předpis jinak. Předchozí písemný informovaný souhla</w:t>
      </w:r>
      <w:r>
        <w:rPr>
          <w:sz w:val="21"/>
        </w:rPr>
        <w:t>s je však vždy nutný pro podpůrná opatření druhého až pátého stupně.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S účinností od 1. 1. 2027 může škola v naléhavé ohrožující situaci poskytnout krizovou poradenskou intervenci bez předchozího informování.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6. Práva žáka a zákonného zástupce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obdržet přede</w:t>
      </w:r>
      <w:r>
        <w:rPr>
          <w:sz w:val="21"/>
        </w:rPr>
        <w:t>m srozumitelnou informaci o poskytované službě, osobě, která ji zajišťuje, jejím účelu a obvyklém průběhu;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být respektován s ohledem na věk, rozumovou vyspělost, důstojnost, soukromí a individuální potřeby;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klást otázky, požádat o vysvětlení postupu a získ</w:t>
      </w:r>
      <w:r>
        <w:rPr>
          <w:sz w:val="21"/>
        </w:rPr>
        <w:t>at informace o podstatných zjištěních významných pro vzdělávání, výchovu, zdraví nebo bezpečí žáka;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obrátit se s podnětem nebo stížností na ředitelku školy a také na Českou školní inspekci;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 xml:space="preserve">požadovat, aby osobní údaje a informace byly zpracovávány pouze v </w:t>
      </w:r>
      <w:r>
        <w:rPr>
          <w:sz w:val="21"/>
        </w:rPr>
        <w:t>nezbytném rozsahu a zpřístupňovány jen oprávněným osobám.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7. Povinnosti a potřebná součinnost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 xml:space="preserve">Žák a zákonný zástupce poskytují součinnost nezbytnou k naplnění účelu poradenské služby a sdělují podstatné informace potřebné pro bezpečné a účinné nastavení </w:t>
      </w:r>
      <w:r>
        <w:rPr>
          <w:sz w:val="21"/>
        </w:rPr>
        <w:t>podpory.</w:t>
      </w:r>
    </w:p>
    <w:p w:rsidR="00863CAF" w:rsidRDefault="003C3EF2">
      <w:pPr>
        <w:pStyle w:val="Seznamsodrkami"/>
        <w:ind w:left="408" w:hanging="198"/>
      </w:pPr>
      <w:r>
        <w:rPr>
          <w:sz w:val="21"/>
        </w:rPr>
        <w:t>Zákonný zástupce informuje školu o změnách, které mohou mít vliv na vzdělávání, zdraví, bezpečí nebo poskytovanou podporu žáka.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8. Důvěrnost, dokumentace a předávání informací</w:t>
      </w:r>
    </w:p>
    <w:p w:rsidR="00863CAF" w:rsidRDefault="003C3EF2">
      <w:r>
        <w:rPr>
          <w:sz w:val="21"/>
        </w:rPr>
        <w:t>Škola vede pouze dokumentaci nezbytnou k doložení poskytnuté péče, přij</w:t>
      </w:r>
      <w:r>
        <w:rPr>
          <w:sz w:val="21"/>
        </w:rPr>
        <w:t>atých opatření a jejich vyhodnocení. Záznamy jsou zabezpečeny a uchovávány podle právních předpisů a spisového a skartačního řádu školy. Informace uvnitř školy dostávají pouze pracovníci, kteří je potřebují pro vzdělávání, podporu nebo ochranu žáka.</w:t>
      </w:r>
    </w:p>
    <w:p w:rsidR="00863CAF" w:rsidRDefault="003C3EF2">
      <w:r>
        <w:rPr>
          <w:sz w:val="21"/>
        </w:rPr>
        <w:t>Důvěrn</w:t>
      </w:r>
      <w:r>
        <w:rPr>
          <w:sz w:val="21"/>
        </w:rPr>
        <w:t>ost sdělení se zachovává v mezích právních předpisů. Není tím dotčena povinnost školy předat informace oprávněným orgánům, zejména při ochraně života, zdraví, bezpečí a práv dítěte. Zpráva školského poradenského zařízení náleží zákonnému zástupci; škola pr</w:t>
      </w:r>
      <w:r>
        <w:rPr>
          <w:sz w:val="21"/>
        </w:rPr>
        <w:t>acuje s doporučením, které jí zařízení poskytlo.</w:t>
      </w:r>
    </w:p>
    <w:p w:rsidR="00863CAF" w:rsidRDefault="003C3EF2">
      <w:pPr>
        <w:pStyle w:val="Nadpis1"/>
      </w:pPr>
      <w:r>
        <w:rPr>
          <w:rFonts w:ascii="Calibri" w:eastAsia="Calibri" w:hAnsi="Calibri" w:cs="Calibri"/>
          <w:sz w:val="26"/>
        </w:rPr>
        <w:t>9. Podněty a stížnosti</w:t>
      </w:r>
    </w:p>
    <w:p w:rsidR="00863CAF" w:rsidRDefault="003C3EF2">
      <w:r>
        <w:rPr>
          <w:sz w:val="21"/>
        </w:rPr>
        <w:t>Dotazy, podněty nebo stížnosti lze nejprve projednat s příslušným pracovníkem ŠPP nebo s ředitelkou školy. Žák a jeho zákonný zástupce mají také právo obrátit se na Českou školní inspe</w:t>
      </w:r>
      <w:r>
        <w:rPr>
          <w:sz w:val="21"/>
        </w:rPr>
        <w:t>kci. Aktuální kontakty jsou uvedeny na www.csicr.cz.</w:t>
      </w:r>
    </w:p>
    <w:p w:rsidR="00863CAF" w:rsidRDefault="003C3EF2">
      <w:r>
        <w:rPr>
          <w:b/>
          <w:sz w:val="21"/>
        </w:rPr>
        <w:t xml:space="preserve">Dokument vychází z </w:t>
      </w:r>
      <w:r>
        <w:rPr>
          <w:sz w:val="21"/>
        </w:rPr>
        <w:t>programu poradenských služeb školy, zákona č. 561/2004 Sb., školského zákona, vyhlášky č. 72/2005 Sb. a vyhlášky č. 27/2016 Sb., vše ve znění pozdějších předpisů.</w:t>
      </w:r>
    </w:p>
    <w:sectPr w:rsidR="00863CAF" w:rsidSect="00034616">
      <w:headerReference w:type="default" r:id="rId8"/>
      <w:footerReference w:type="default" r:id="rId9"/>
      <w:pgSz w:w="11906" w:h="16838"/>
      <w:pgMar w:top="652" w:right="1020" w:bottom="65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C3EF2">
      <w:pPr>
        <w:spacing w:after="0" w:line="240" w:lineRule="auto"/>
      </w:pPr>
      <w:r>
        <w:separator/>
      </w:r>
    </w:p>
  </w:endnote>
  <w:endnote w:type="continuationSeparator" w:id="0">
    <w:p w:rsidR="00000000" w:rsidRDefault="003C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CAF" w:rsidRDefault="003C3EF2">
    <w:pPr>
      <w:pStyle w:val="Zpat"/>
      <w:jc w:val="center"/>
    </w:pPr>
    <w:r>
      <w:rPr>
        <w:color w:val="5B6573"/>
        <w:sz w:val="16"/>
      </w:rPr>
      <w:t xml:space="preserve">Informace pro žáky a zákonné zástupce  •  účinnost od 1. 9. 2026  •  strana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C3EF2">
      <w:pPr>
        <w:spacing w:after="0" w:line="240" w:lineRule="auto"/>
      </w:pPr>
      <w:r>
        <w:separator/>
      </w:r>
    </w:p>
  </w:footnote>
  <w:footnote w:type="continuationSeparator" w:id="0">
    <w:p w:rsidR="00000000" w:rsidRDefault="003C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CAF" w:rsidRDefault="003C3EF2">
    <w:pPr>
      <w:pStyle w:val="Zhlav"/>
      <w:jc w:val="right"/>
    </w:pPr>
    <w:r>
      <w:rPr>
        <w:color w:val="5B6573"/>
        <w:sz w:val="16"/>
      </w:rPr>
      <w:t>ZÁKLADNÍ ŠKOLA MISTŘICE  |  PORADENSKÉ SLUŽBY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3EF2"/>
    <w:rsid w:val="00863C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1988A"/>
  <w14:defaultImageDpi w14:val="300"/>
  <w15:docId w15:val="{4D973C20-D20F-4E67-965D-5FC00E19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pPr>
      <w:spacing w:after="60" w:line="245" w:lineRule="auto"/>
    </w:pPr>
    <w:rPr>
      <w:rFonts w:ascii="Calibri" w:eastAsia="Calibri" w:hAnsi="Calibri" w:cs="Calibri"/>
      <w:color w:val="202020"/>
      <w:sz w:val="20"/>
      <w:lang w:val="cs-CZ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  <w:rPr>
      <w:rFonts w:ascii="Calibri" w:eastAsia="Calibri" w:hAnsi="Calibri" w:cs="Calibri"/>
      <w:color w:val="202020"/>
      <w:lang w:val="cs-CZ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20" w:line="240" w:lineRule="auto"/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eastAsia="Calibri" w:hAnsi="Calibri" w:cs="Calibri"/>
      <w:color w:val="202020"/>
      <w:sz w:val="20"/>
      <w:szCs w:val="20"/>
      <w:lang w:val="cs-CZ" w:eastAsia="cs-CZ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  <w:rPr>
      <w:rFonts w:ascii="Calibri" w:eastAsia="Calibri" w:hAnsi="Calibri" w:cs="Calibri"/>
      <w:color w:val="202020"/>
    </w:r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368936-D475-41E6-8295-CE5A399D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971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Žáková</cp:lastModifiedBy>
  <cp:revision>2</cp:revision>
  <dcterms:created xsi:type="dcterms:W3CDTF">2013-12-23T23:15:00Z</dcterms:created>
  <dcterms:modified xsi:type="dcterms:W3CDTF">2026-10-02T09:41:00Z</dcterms:modified>
  <cp:category/>
</cp:coreProperties>
</file>